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F28D" w14:textId="77777777" w:rsidR="00FE067E" w:rsidRPr="00284BBB" w:rsidRDefault="00CD36CF" w:rsidP="002010BF">
      <w:pPr>
        <w:pStyle w:val="TitlePageOrigin"/>
        <w:rPr>
          <w:color w:val="auto"/>
        </w:rPr>
      </w:pPr>
      <w:r w:rsidRPr="00284BBB">
        <w:rPr>
          <w:color w:val="auto"/>
        </w:rPr>
        <w:t>WEST virginia legislature</w:t>
      </w:r>
    </w:p>
    <w:p w14:paraId="5872D241" w14:textId="77777777" w:rsidR="00CD36CF" w:rsidRPr="00284BBB" w:rsidRDefault="00CD36CF" w:rsidP="002010BF">
      <w:pPr>
        <w:pStyle w:val="TitlePageSession"/>
        <w:rPr>
          <w:color w:val="auto"/>
        </w:rPr>
      </w:pPr>
      <w:r w:rsidRPr="00284BBB">
        <w:rPr>
          <w:color w:val="auto"/>
        </w:rPr>
        <w:t>20</w:t>
      </w:r>
      <w:r w:rsidR="00081D6D" w:rsidRPr="00284BBB">
        <w:rPr>
          <w:color w:val="auto"/>
        </w:rPr>
        <w:t>2</w:t>
      </w:r>
      <w:r w:rsidR="00CC2692" w:rsidRPr="00284BBB">
        <w:rPr>
          <w:color w:val="auto"/>
        </w:rPr>
        <w:t>5</w:t>
      </w:r>
      <w:r w:rsidRPr="00284BBB">
        <w:rPr>
          <w:color w:val="auto"/>
        </w:rPr>
        <w:t xml:space="preserve"> regular session</w:t>
      </w:r>
    </w:p>
    <w:p w14:paraId="450698B0" w14:textId="41C77389" w:rsidR="00CF08EA" w:rsidRPr="00284BBB" w:rsidRDefault="00CF08EA" w:rsidP="002010BF">
      <w:pPr>
        <w:pStyle w:val="TitlePageSession"/>
        <w:rPr>
          <w:color w:val="auto"/>
        </w:rPr>
      </w:pPr>
      <w:r w:rsidRPr="00284BBB">
        <w:rPr>
          <w:color w:val="auto"/>
        </w:rPr>
        <w:t>ENGROSSED</w:t>
      </w:r>
    </w:p>
    <w:p w14:paraId="47F8E8F2" w14:textId="77777777" w:rsidR="00CD36CF" w:rsidRPr="00284BBB" w:rsidRDefault="008119E1" w:rsidP="002010BF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71281FE8D032401DB6734E994DC4E72D"/>
          </w:placeholder>
          <w:text/>
        </w:sdtPr>
        <w:sdtEndPr/>
        <w:sdtContent>
          <w:r w:rsidR="00AC3B58" w:rsidRPr="00284BBB">
            <w:rPr>
              <w:color w:val="auto"/>
            </w:rPr>
            <w:t>Committee Substitute</w:t>
          </w:r>
        </w:sdtContent>
      </w:sdt>
    </w:p>
    <w:p w14:paraId="330D63E2" w14:textId="77777777" w:rsidR="00AC3B58" w:rsidRPr="00284BBB" w:rsidRDefault="00AC3B58" w:rsidP="002010BF">
      <w:pPr>
        <w:pStyle w:val="TitlePageBillPrefix"/>
        <w:rPr>
          <w:color w:val="auto"/>
        </w:rPr>
      </w:pPr>
      <w:r w:rsidRPr="00284BBB">
        <w:rPr>
          <w:color w:val="auto"/>
        </w:rPr>
        <w:t>for</w:t>
      </w:r>
    </w:p>
    <w:p w14:paraId="23BD9205" w14:textId="77777777" w:rsidR="00CD36CF" w:rsidRPr="00284BBB" w:rsidRDefault="008119E1" w:rsidP="002010BF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3B355AEDAD14D4B93FB99643F22D62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64890" w:rsidRPr="00284BBB">
            <w:rPr>
              <w:color w:val="auto"/>
            </w:rPr>
            <w:t>House</w:t>
          </w:r>
        </w:sdtContent>
      </w:sdt>
      <w:r w:rsidR="00303684" w:rsidRPr="00284BBB">
        <w:rPr>
          <w:color w:val="auto"/>
        </w:rPr>
        <w:t xml:space="preserve"> </w:t>
      </w:r>
      <w:r w:rsidR="00CD36CF" w:rsidRPr="00284BB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3C63DE1A4733484092DBDF6605A60543"/>
          </w:placeholder>
          <w:text/>
        </w:sdtPr>
        <w:sdtEndPr/>
        <w:sdtContent>
          <w:r w:rsidR="00D64890" w:rsidRPr="00284BBB">
            <w:rPr>
              <w:color w:val="auto"/>
            </w:rPr>
            <w:t>2222</w:t>
          </w:r>
        </w:sdtContent>
      </w:sdt>
    </w:p>
    <w:p w14:paraId="3A979725" w14:textId="77777777" w:rsidR="00D64890" w:rsidRPr="00284BBB" w:rsidRDefault="00D64890" w:rsidP="002010BF">
      <w:pPr>
        <w:pStyle w:val="References"/>
        <w:rPr>
          <w:smallCaps/>
          <w:color w:val="auto"/>
        </w:rPr>
      </w:pPr>
      <w:r w:rsidRPr="00284BBB">
        <w:rPr>
          <w:smallCaps/>
          <w:color w:val="auto"/>
        </w:rPr>
        <w:t>BY Delegate D. Smith</w:t>
      </w:r>
    </w:p>
    <w:p w14:paraId="34ABE009" w14:textId="77777777" w:rsidR="00122DDF" w:rsidRPr="00284BBB" w:rsidRDefault="00CD36CF" w:rsidP="00D64890">
      <w:pPr>
        <w:pStyle w:val="References"/>
        <w:rPr>
          <w:color w:val="auto"/>
        </w:rPr>
        <w:sectPr w:rsidR="00122DDF" w:rsidRPr="00284BBB" w:rsidSect="00D64890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84BB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2895F9D2D84D44C286DD570ACC4CB914"/>
          </w:placeholder>
          <w:text w:multiLine="1"/>
        </w:sdtPr>
        <w:sdtEndPr/>
        <w:sdtContent>
          <w:r w:rsidR="00E62DE4" w:rsidRPr="00284BBB">
            <w:rPr>
              <w:color w:val="auto"/>
            </w:rPr>
            <w:t>Originating in the Committee on Government Organization; Reported on February 25, 2025</w:t>
          </w:r>
        </w:sdtContent>
      </w:sdt>
      <w:r w:rsidRPr="00284BBB">
        <w:rPr>
          <w:color w:val="auto"/>
        </w:rPr>
        <w:t>]</w:t>
      </w:r>
    </w:p>
    <w:p w14:paraId="648E2B4C" w14:textId="50B99A8C" w:rsidR="00D64890" w:rsidRPr="00284BBB" w:rsidRDefault="00D64890" w:rsidP="00D64890">
      <w:pPr>
        <w:pStyle w:val="References"/>
        <w:rPr>
          <w:color w:val="auto"/>
        </w:rPr>
      </w:pPr>
    </w:p>
    <w:p w14:paraId="3D20000A" w14:textId="1FA92A03" w:rsidR="00D64890" w:rsidRPr="00284BBB" w:rsidRDefault="00D64890" w:rsidP="00122DDF">
      <w:pPr>
        <w:pStyle w:val="TitleSection"/>
        <w:spacing w:line="456" w:lineRule="auto"/>
        <w:rPr>
          <w:color w:val="auto"/>
        </w:rPr>
      </w:pPr>
      <w:r w:rsidRPr="00284BBB">
        <w:rPr>
          <w:color w:val="auto"/>
        </w:rPr>
        <w:lastRenderedPageBreak/>
        <w:t>A BILL to amend and reenact §64-2-1</w:t>
      </w:r>
      <w:r w:rsidR="00122DDF" w:rsidRPr="00284BBB">
        <w:rPr>
          <w:i/>
          <w:color w:val="auto"/>
        </w:rPr>
        <w:t xml:space="preserve"> et seq. </w:t>
      </w:r>
      <w:r w:rsidRPr="00284BBB">
        <w:rPr>
          <w:color w:val="auto"/>
        </w:rPr>
        <w:t>of the Code of West Virginia, 1931, as amended, relating to</w:t>
      </w:r>
      <w:r w:rsidR="00F82CF1" w:rsidRPr="00284BBB">
        <w:rPr>
          <w:color w:val="auto"/>
        </w:rPr>
        <w:t xml:space="preserve"> authorizing certain agencies of the Department of </w:t>
      </w:r>
      <w:r w:rsidR="00C13572" w:rsidRPr="00284BBB">
        <w:rPr>
          <w:color w:val="auto"/>
        </w:rPr>
        <w:t>Administration</w:t>
      </w:r>
      <w:r w:rsidR="00F82CF1" w:rsidRPr="00284BBB">
        <w:rPr>
          <w:color w:val="auto"/>
        </w:rPr>
        <w:t xml:space="preserve"> to promulgate legislative rules; authorizing the rules as filed and as modified by the Legislative Rule-Making Review Committee; </w:t>
      </w:r>
      <w:r w:rsidRPr="00284BBB">
        <w:rPr>
          <w:color w:val="auto"/>
        </w:rPr>
        <w:t>authorizing the Department of Administration to promulgate a legislative rule relating to</w:t>
      </w:r>
      <w:r w:rsidR="00F82CF1" w:rsidRPr="00284BBB">
        <w:rPr>
          <w:color w:val="auto"/>
        </w:rPr>
        <w:t xml:space="preserve"> the administration of records management and preservation;</w:t>
      </w:r>
      <w:r w:rsidRPr="00284BBB">
        <w:rPr>
          <w:color w:val="auto"/>
        </w:rPr>
        <w:t xml:space="preserve"> </w:t>
      </w:r>
      <w:r w:rsidR="00F82CF1" w:rsidRPr="00284BBB">
        <w:rPr>
          <w:color w:val="auto"/>
        </w:rPr>
        <w:t xml:space="preserve">authorizing the Department of Administration to promulgate a legislative rule relating to </w:t>
      </w:r>
      <w:r w:rsidRPr="00284BBB">
        <w:rPr>
          <w:color w:val="auto"/>
        </w:rPr>
        <w:t>retention and disposal scheduling</w:t>
      </w:r>
      <w:r w:rsidR="00F82CF1" w:rsidRPr="00284BBB">
        <w:rPr>
          <w:color w:val="auto"/>
        </w:rPr>
        <w:t>; authorizing the Department of Administration to promulgate a legislative rule relating to the management of records maintained by the Records Center; authorizing the Department of Administration to promulgate a legislative rule relating to exemptions from management services provided by the Fleet Management Division; authorizing the Department of Administration to promulgate a legislative rule relating to financial services reporting; authorizing the Information Services and Communications Division  to promulgate a legislative rule relating to  the plan of operation; authorizing the Information Services and Communications Division to promulgate a legislative rule relating to telecommunications payments</w:t>
      </w:r>
      <w:r w:rsidR="00C13572" w:rsidRPr="00284BBB">
        <w:rPr>
          <w:color w:val="auto"/>
        </w:rPr>
        <w:t xml:space="preserve"> made</w:t>
      </w:r>
      <w:r w:rsidR="00F82CF1" w:rsidRPr="00284BBB">
        <w:rPr>
          <w:color w:val="auto"/>
        </w:rPr>
        <w:t xml:space="preserve"> by</w:t>
      </w:r>
      <w:r w:rsidR="00C13572" w:rsidRPr="00284BBB">
        <w:rPr>
          <w:color w:val="auto"/>
        </w:rPr>
        <w:t xml:space="preserve"> state</w:t>
      </w:r>
      <w:r w:rsidR="00F82CF1" w:rsidRPr="00284BBB">
        <w:rPr>
          <w:color w:val="auto"/>
        </w:rPr>
        <w:t xml:space="preserve"> spending units; authorizing the Office of Technology to promulgate a legislative rule relating to the plan of operation;  authorizing the Office of Technology to promulgate a legislative rule relating to telecommunications payments</w:t>
      </w:r>
      <w:r w:rsidR="00C13572" w:rsidRPr="00284BBB">
        <w:rPr>
          <w:color w:val="auto"/>
        </w:rPr>
        <w:t xml:space="preserve"> made</w:t>
      </w:r>
      <w:r w:rsidR="00F82CF1" w:rsidRPr="00284BBB">
        <w:rPr>
          <w:color w:val="auto"/>
        </w:rPr>
        <w:t xml:space="preserve"> by</w:t>
      </w:r>
      <w:r w:rsidR="00C13572" w:rsidRPr="00284BBB">
        <w:rPr>
          <w:color w:val="auto"/>
        </w:rPr>
        <w:t xml:space="preserve"> state</w:t>
      </w:r>
      <w:r w:rsidR="00F82CF1" w:rsidRPr="00284BBB">
        <w:rPr>
          <w:color w:val="auto"/>
        </w:rPr>
        <w:t xml:space="preserve"> spending units; authorizing Public Defender Services to promulgate a rule relating to the payment of fees and reimbursement of expenses of court-appointed attorneys.</w:t>
      </w:r>
    </w:p>
    <w:p w14:paraId="0FAE5C06" w14:textId="77777777" w:rsidR="00D64890" w:rsidRPr="00284BBB" w:rsidRDefault="00D64890" w:rsidP="00122DDF">
      <w:pPr>
        <w:pStyle w:val="EnactingClause"/>
        <w:spacing w:line="456" w:lineRule="auto"/>
        <w:rPr>
          <w:color w:val="auto"/>
        </w:rPr>
        <w:sectPr w:rsidR="00D64890" w:rsidRPr="00284BBB" w:rsidSect="00122DDF"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84BBB">
        <w:rPr>
          <w:color w:val="auto"/>
        </w:rPr>
        <w:t xml:space="preserve">Be it enacted by the Legislature of West Virginia: </w:t>
      </w:r>
    </w:p>
    <w:p w14:paraId="2F0D043C" w14:textId="77777777" w:rsidR="00D64890" w:rsidRPr="00284BBB" w:rsidRDefault="00D64890" w:rsidP="00122DDF">
      <w:pPr>
        <w:pStyle w:val="ArticleHeading"/>
        <w:widowControl/>
        <w:spacing w:line="456" w:lineRule="auto"/>
        <w:rPr>
          <w:color w:val="auto"/>
        </w:rPr>
      </w:pPr>
      <w:r w:rsidRPr="00284BBB">
        <w:rPr>
          <w:color w:val="auto"/>
        </w:rPr>
        <w:t>ARTICLE 2. Authorization for Department of Administration to promulgate legislative rules.</w:t>
      </w:r>
    </w:p>
    <w:p w14:paraId="2168322A" w14:textId="77777777" w:rsidR="00D64890" w:rsidRPr="00284BBB" w:rsidRDefault="00D64890" w:rsidP="00122DDF">
      <w:pPr>
        <w:pStyle w:val="SectionHeading"/>
        <w:widowControl/>
        <w:spacing w:line="456" w:lineRule="auto"/>
        <w:rPr>
          <w:color w:val="auto"/>
        </w:rPr>
      </w:pPr>
      <w:r w:rsidRPr="00284BBB">
        <w:rPr>
          <w:color w:val="auto"/>
        </w:rPr>
        <w:t xml:space="preserve">§64-2-1. Department of Administration. </w:t>
      </w:r>
    </w:p>
    <w:p w14:paraId="7362F34E" w14:textId="7BB0E18C" w:rsidR="00F82CF1" w:rsidRPr="00284BBB" w:rsidRDefault="00F82CF1" w:rsidP="00122DDF">
      <w:pPr>
        <w:pStyle w:val="ListParagraph"/>
        <w:numPr>
          <w:ilvl w:val="0"/>
          <w:numId w:val="3"/>
        </w:numPr>
        <w:spacing w:line="456" w:lineRule="auto"/>
        <w:ind w:left="0" w:firstLine="720"/>
        <w:jc w:val="both"/>
        <w:rPr>
          <w:rFonts w:eastAsia="Calibri" w:cs="Times New Roman"/>
          <w:color w:val="auto"/>
        </w:rPr>
      </w:pPr>
      <w:r w:rsidRPr="00284BBB">
        <w:rPr>
          <w:rFonts w:eastAsia="Calibri" w:cs="Times New Roman"/>
          <w:color w:val="auto"/>
        </w:rPr>
        <w:t>The legislative rule filed in the State Register on March 27, 2024, authorized under the authority of §5A-8-8 of this code, relating to the Department of Administration (general administration of records management and preservation, 148 CSR 12), is authorized.</w:t>
      </w:r>
    </w:p>
    <w:p w14:paraId="355929DC" w14:textId="7AE45114" w:rsidR="00D64890" w:rsidRPr="00284BBB" w:rsidRDefault="00D64890" w:rsidP="00122DDF">
      <w:pPr>
        <w:pStyle w:val="SectionBody"/>
        <w:widowControl/>
        <w:numPr>
          <w:ilvl w:val="0"/>
          <w:numId w:val="3"/>
        </w:numPr>
        <w:ind w:left="0" w:firstLine="720"/>
        <w:rPr>
          <w:color w:val="auto"/>
        </w:rPr>
      </w:pPr>
      <w:r w:rsidRPr="00284BBB">
        <w:rPr>
          <w:color w:val="auto"/>
        </w:rPr>
        <w:lastRenderedPageBreak/>
        <w:t xml:space="preserve">The legislative rule filed in the State Register on March 27, 2024, authorized under the authority of §5A-8-8 of this code, relating to the Department of Administration (retention and disposal scheduling, </w:t>
      </w:r>
      <w:hyperlink r:id="rId12" w:history="1">
        <w:r w:rsidRPr="00284BBB">
          <w:rPr>
            <w:rStyle w:val="Hyperlink"/>
            <w:rFonts w:eastAsiaTheme="minorHAnsi"/>
            <w:color w:val="auto"/>
            <w:u w:val="none"/>
          </w:rPr>
          <w:t>148 CSR 13</w:t>
        </w:r>
      </w:hyperlink>
      <w:r w:rsidRPr="00284BBB">
        <w:rPr>
          <w:color w:val="auto"/>
        </w:rPr>
        <w:t>), is authorized.</w:t>
      </w:r>
    </w:p>
    <w:p w14:paraId="1CF95782" w14:textId="77777777" w:rsidR="00F82CF1" w:rsidRPr="00284BBB" w:rsidRDefault="00F82CF1" w:rsidP="00122DDF">
      <w:pPr>
        <w:pStyle w:val="SectionBody"/>
        <w:widowControl/>
        <w:numPr>
          <w:ilvl w:val="0"/>
          <w:numId w:val="3"/>
        </w:numPr>
        <w:ind w:left="0" w:firstLine="720"/>
        <w:rPr>
          <w:color w:val="auto"/>
        </w:rPr>
      </w:pPr>
      <w:r w:rsidRPr="00284BBB">
        <w:rPr>
          <w:color w:val="auto"/>
        </w:rPr>
        <w:t xml:space="preserve">The legislative rule filed in the State Register on March 27, 2024, authorized under the authority of §5A-8-8 of this code, relating to the Department of Administration (management of records maintained by the Records Center, </w:t>
      </w:r>
      <w:hyperlink r:id="rId13" w:history="1">
        <w:r w:rsidRPr="00284BBB">
          <w:rPr>
            <w:rStyle w:val="Hyperlink"/>
            <w:rFonts w:eastAsiaTheme="minorHAnsi"/>
            <w:color w:val="auto"/>
            <w:u w:val="none"/>
          </w:rPr>
          <w:t>148 CSR 14</w:t>
        </w:r>
      </w:hyperlink>
      <w:r w:rsidRPr="00284BBB">
        <w:rPr>
          <w:color w:val="auto"/>
        </w:rPr>
        <w:t>), is authorized.</w:t>
      </w:r>
    </w:p>
    <w:p w14:paraId="3208710F" w14:textId="77777777" w:rsidR="00F82CF1" w:rsidRPr="00284BBB" w:rsidRDefault="00F82CF1" w:rsidP="00122DDF">
      <w:pPr>
        <w:pStyle w:val="SectionBody"/>
        <w:widowControl/>
        <w:numPr>
          <w:ilvl w:val="0"/>
          <w:numId w:val="3"/>
        </w:numPr>
        <w:ind w:left="0" w:firstLine="720"/>
        <w:rPr>
          <w:color w:val="auto"/>
        </w:rPr>
      </w:pPr>
      <w:r w:rsidRPr="00284BBB">
        <w:rPr>
          <w:color w:val="auto"/>
        </w:rPr>
        <w:t xml:space="preserve">The legislative rule filed in the State Register on April 30, 2024, authorized under the authority of §5A-12-9 of this code, relating to the Department of Administration (exemptions from management services provided by the Fleet Management Division, </w:t>
      </w:r>
      <w:hyperlink r:id="rId14" w:history="1">
        <w:r w:rsidRPr="00284BBB">
          <w:rPr>
            <w:rStyle w:val="Hyperlink"/>
            <w:rFonts w:eastAsiaTheme="minorHAnsi"/>
            <w:color w:val="auto"/>
            <w:u w:val="none"/>
          </w:rPr>
          <w:t>148 CSR 23</w:t>
        </w:r>
      </w:hyperlink>
      <w:r w:rsidRPr="00284BBB">
        <w:rPr>
          <w:color w:val="auto"/>
        </w:rPr>
        <w:t>), is authorized.</w:t>
      </w:r>
    </w:p>
    <w:p w14:paraId="7E5B9C9F" w14:textId="00A6F3DB" w:rsidR="00F82CF1" w:rsidRPr="00284BBB" w:rsidRDefault="00F82CF1" w:rsidP="00122DDF">
      <w:pPr>
        <w:pStyle w:val="SectionBody"/>
        <w:widowControl/>
        <w:numPr>
          <w:ilvl w:val="0"/>
          <w:numId w:val="3"/>
        </w:numPr>
        <w:ind w:left="0" w:firstLine="720"/>
        <w:rPr>
          <w:color w:val="auto"/>
        </w:rPr>
      </w:pPr>
      <w:r w:rsidRPr="00284BBB">
        <w:rPr>
          <w:color w:val="auto"/>
        </w:rPr>
        <w:t xml:space="preserve">The legislative rule filed in the State Register on March 11, 2024, authorized under the authority of §5A-2B-2 of this code, relating to the Department of Administration (financial services reporting, </w:t>
      </w:r>
      <w:hyperlink r:id="rId15" w:history="1">
        <w:r w:rsidRPr="00284BBB">
          <w:rPr>
            <w:rStyle w:val="Hyperlink"/>
            <w:rFonts w:eastAsiaTheme="minorHAnsi"/>
            <w:color w:val="auto"/>
            <w:u w:val="none"/>
          </w:rPr>
          <w:t>148 CSR 24</w:t>
        </w:r>
      </w:hyperlink>
      <w:r w:rsidRPr="00284BBB">
        <w:rPr>
          <w:color w:val="auto"/>
        </w:rPr>
        <w:t>), is authorized.</w:t>
      </w:r>
    </w:p>
    <w:p w14:paraId="3109D0D4" w14:textId="192091CF" w:rsidR="00F82CF1" w:rsidRPr="00284BBB" w:rsidRDefault="00F82CF1" w:rsidP="00122DDF">
      <w:pPr>
        <w:pStyle w:val="SectionHeading"/>
        <w:widowControl/>
        <w:rPr>
          <w:color w:val="auto"/>
        </w:rPr>
        <w:sectPr w:rsidR="00F82CF1" w:rsidRPr="00284BBB" w:rsidSect="00D6489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84BBB">
        <w:rPr>
          <w:rFonts w:cs="Arial"/>
          <w:color w:val="auto"/>
        </w:rPr>
        <w:t>§</w:t>
      </w:r>
      <w:r w:rsidRPr="00284BBB">
        <w:rPr>
          <w:color w:val="auto"/>
        </w:rPr>
        <w:t>64-2-2. Information Services and Communications Division.</w:t>
      </w:r>
    </w:p>
    <w:p w14:paraId="2871EE5D" w14:textId="07773E7C" w:rsidR="00F82CF1" w:rsidRPr="00284BBB" w:rsidRDefault="00F82CF1" w:rsidP="00122DDF">
      <w:pPr>
        <w:pStyle w:val="SectionBody"/>
        <w:widowControl/>
        <w:numPr>
          <w:ilvl w:val="0"/>
          <w:numId w:val="5"/>
        </w:numPr>
        <w:ind w:left="0" w:firstLine="720"/>
        <w:rPr>
          <w:color w:val="auto"/>
        </w:rPr>
      </w:pPr>
      <w:r w:rsidRPr="00284BBB">
        <w:rPr>
          <w:color w:val="auto"/>
        </w:rPr>
        <w:t xml:space="preserve">The legislative rule filed in the State Register on November 12, 2024, authorized under the authority of §5A-7-2 of this code, relating to the Information Services and Communications Division (plan of operation, </w:t>
      </w:r>
      <w:hyperlink r:id="rId16" w:history="1">
        <w:r w:rsidRPr="00284BBB">
          <w:rPr>
            <w:rStyle w:val="Hyperlink"/>
            <w:rFonts w:eastAsiaTheme="minorHAnsi"/>
            <w:color w:val="auto"/>
            <w:u w:val="none"/>
          </w:rPr>
          <w:t>161 CSR 01</w:t>
        </w:r>
      </w:hyperlink>
      <w:r w:rsidRPr="00284BBB">
        <w:rPr>
          <w:color w:val="auto"/>
        </w:rPr>
        <w:t xml:space="preserve">), is authorized. </w:t>
      </w:r>
    </w:p>
    <w:p w14:paraId="32887AEA" w14:textId="3531A124" w:rsidR="00F82CF1" w:rsidRPr="00284BBB" w:rsidRDefault="00F82CF1" w:rsidP="00122DDF">
      <w:pPr>
        <w:pStyle w:val="SectionBody"/>
        <w:widowControl/>
        <w:numPr>
          <w:ilvl w:val="0"/>
          <w:numId w:val="5"/>
        </w:numPr>
        <w:ind w:left="0" w:firstLine="720"/>
        <w:rPr>
          <w:color w:val="auto"/>
        </w:rPr>
      </w:pPr>
      <w:r w:rsidRPr="00284BBB">
        <w:rPr>
          <w:color w:val="auto"/>
        </w:rPr>
        <w:t>The legislative rule filed in the State Register on November 12, 2024, authorized under the authority of §5A-7-4 of this code, relating to the Information Services and Communications Divisions (telecommunications payments</w:t>
      </w:r>
      <w:r w:rsidR="00C13572" w:rsidRPr="00284BBB">
        <w:rPr>
          <w:color w:val="auto"/>
        </w:rPr>
        <w:t xml:space="preserve"> made</w:t>
      </w:r>
      <w:r w:rsidRPr="00284BBB">
        <w:rPr>
          <w:color w:val="auto"/>
        </w:rPr>
        <w:t xml:space="preserve"> by</w:t>
      </w:r>
      <w:r w:rsidR="00C13572" w:rsidRPr="00284BBB">
        <w:rPr>
          <w:color w:val="auto"/>
        </w:rPr>
        <w:t xml:space="preserve"> state</w:t>
      </w:r>
      <w:r w:rsidRPr="00284BBB">
        <w:rPr>
          <w:color w:val="auto"/>
        </w:rPr>
        <w:t xml:space="preserve"> spending units, </w:t>
      </w:r>
      <w:hyperlink r:id="rId17" w:history="1">
        <w:r w:rsidRPr="00284BBB">
          <w:rPr>
            <w:rStyle w:val="Hyperlink"/>
            <w:rFonts w:eastAsiaTheme="minorHAnsi"/>
            <w:color w:val="auto"/>
            <w:u w:val="none"/>
          </w:rPr>
          <w:t>161 CSR 02</w:t>
        </w:r>
      </w:hyperlink>
      <w:r w:rsidRPr="00284BBB">
        <w:rPr>
          <w:color w:val="auto"/>
        </w:rPr>
        <w:t>), is authorized.</w:t>
      </w:r>
    </w:p>
    <w:p w14:paraId="4476242F" w14:textId="77777777" w:rsidR="00F82CF1" w:rsidRPr="00284BBB" w:rsidRDefault="00F82CF1" w:rsidP="00122DDF">
      <w:pPr>
        <w:pStyle w:val="SectionHeading"/>
        <w:widowControl/>
        <w:rPr>
          <w:color w:val="auto"/>
        </w:rPr>
        <w:sectPr w:rsidR="00F82CF1" w:rsidRPr="00284BBB" w:rsidSect="00D6489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bookmarkStart w:id="0" w:name="_Hlk190332413"/>
      <w:r w:rsidRPr="00284BBB">
        <w:rPr>
          <w:color w:val="auto"/>
        </w:rPr>
        <w:t>§64-2-3. Office of Technology.</w:t>
      </w:r>
    </w:p>
    <w:p w14:paraId="7C2D732C" w14:textId="48B8F44C" w:rsidR="00F82CF1" w:rsidRPr="00284BBB" w:rsidRDefault="00F82CF1" w:rsidP="00122DDF">
      <w:pPr>
        <w:pStyle w:val="SectionBody"/>
        <w:widowControl/>
        <w:numPr>
          <w:ilvl w:val="0"/>
          <w:numId w:val="7"/>
        </w:numPr>
        <w:ind w:left="0" w:firstLine="720"/>
        <w:rPr>
          <w:color w:val="auto"/>
        </w:rPr>
      </w:pPr>
      <w:r w:rsidRPr="00284BBB">
        <w:rPr>
          <w:b/>
          <w:color w:val="auto"/>
        </w:rPr>
        <w:t xml:space="preserve"> </w:t>
      </w:r>
      <w:bookmarkEnd w:id="0"/>
      <w:r w:rsidRPr="00284BBB">
        <w:rPr>
          <w:color w:val="auto"/>
        </w:rPr>
        <w:t xml:space="preserve">The legislative rule filed in the State Register on August 29, 2024, authorized under the authority of §5A-6-4 of this code, modified by the Office of Technology to meet the objections of the Legislative Rule-Making Review Committee and refiled in the State Register on October 11, 2024, relating to the Office of Technology (plan of operation, </w:t>
      </w:r>
      <w:hyperlink r:id="rId18" w:history="1">
        <w:r w:rsidRPr="00284BBB">
          <w:rPr>
            <w:rStyle w:val="Hyperlink"/>
            <w:color w:val="auto"/>
            <w:u w:val="none"/>
          </w:rPr>
          <w:t>163 CSR 04</w:t>
        </w:r>
      </w:hyperlink>
      <w:r w:rsidRPr="00284BBB">
        <w:rPr>
          <w:color w:val="auto"/>
        </w:rPr>
        <w:t>), is authorized.</w:t>
      </w:r>
    </w:p>
    <w:p w14:paraId="49D43DF2" w14:textId="1140C6B8" w:rsidR="00F82CF1" w:rsidRPr="00284BBB" w:rsidRDefault="00F82CF1" w:rsidP="00122DDF">
      <w:pPr>
        <w:pStyle w:val="SectionBody"/>
        <w:widowControl/>
        <w:numPr>
          <w:ilvl w:val="0"/>
          <w:numId w:val="7"/>
        </w:numPr>
        <w:ind w:left="0" w:firstLine="720"/>
        <w:rPr>
          <w:color w:val="auto"/>
        </w:rPr>
      </w:pPr>
      <w:r w:rsidRPr="00284BBB">
        <w:rPr>
          <w:color w:val="auto"/>
        </w:rPr>
        <w:lastRenderedPageBreak/>
        <w:t xml:space="preserve">The legislative rule filed in the State Register on August 29, 2024, authorized under the authority of §5A-6-4 of this code, modified by the Office of Technology to meet the objections of the Legislative Rule-Making Review Committee and refiled in the State Register on October 11, 2024, relating to the Office of Technology (telecommunications payments made by state spending units, </w:t>
      </w:r>
      <w:hyperlink r:id="rId19" w:history="1">
        <w:r w:rsidRPr="00284BBB">
          <w:rPr>
            <w:rStyle w:val="Hyperlink"/>
            <w:color w:val="auto"/>
            <w:u w:val="none"/>
          </w:rPr>
          <w:t>163 CSR 05</w:t>
        </w:r>
      </w:hyperlink>
      <w:r w:rsidRPr="00284BBB">
        <w:rPr>
          <w:color w:val="auto"/>
        </w:rPr>
        <w:t xml:space="preserve">), is authorized. </w:t>
      </w:r>
    </w:p>
    <w:p w14:paraId="53A3E91D" w14:textId="77777777" w:rsidR="00F82CF1" w:rsidRPr="00284BBB" w:rsidRDefault="00F82CF1" w:rsidP="00122DDF">
      <w:pPr>
        <w:pStyle w:val="SectionHeading"/>
        <w:widowControl/>
        <w:rPr>
          <w:color w:val="auto"/>
        </w:rPr>
        <w:sectPr w:rsidR="00F82CF1" w:rsidRPr="00284BBB" w:rsidSect="00D6489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84BBB">
        <w:rPr>
          <w:color w:val="auto"/>
        </w:rPr>
        <w:t>§64-2-4. Public Defender Services.</w:t>
      </w:r>
    </w:p>
    <w:p w14:paraId="1D2A9A51" w14:textId="3B693C33" w:rsidR="00E831B3" w:rsidRPr="00284BBB" w:rsidRDefault="00F82CF1" w:rsidP="00122DDF">
      <w:pPr>
        <w:pStyle w:val="SectionBody"/>
        <w:widowControl/>
        <w:rPr>
          <w:color w:val="auto"/>
        </w:rPr>
      </w:pPr>
      <w:r w:rsidRPr="00284BBB">
        <w:rPr>
          <w:color w:val="auto"/>
        </w:rPr>
        <w:t xml:space="preserve">The legislative rule filed in the State Register on August 19, 2024, authorized under the authority of §29-21-5 of this code, relating to the Public Defender Services (payment of fees and reimbursement of expenses of court-appointed attorneys, </w:t>
      </w:r>
      <w:hyperlink r:id="rId20" w:history="1">
        <w:r w:rsidRPr="00284BBB">
          <w:rPr>
            <w:rStyle w:val="Hyperlink"/>
            <w:rFonts w:eastAsiaTheme="minorHAnsi"/>
            <w:color w:val="auto"/>
            <w:u w:val="none"/>
          </w:rPr>
          <w:t>89 CSR 01</w:t>
        </w:r>
      </w:hyperlink>
      <w:r w:rsidRPr="00284BBB">
        <w:rPr>
          <w:color w:val="auto"/>
        </w:rPr>
        <w:t>), is authorized.</w:t>
      </w:r>
    </w:p>
    <w:sectPr w:rsidR="00E831B3" w:rsidRPr="00284BBB" w:rsidSect="00D6489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2B155" w14:textId="77777777" w:rsidR="00AB2BF1" w:rsidRPr="00B844FE" w:rsidRDefault="00AB2BF1" w:rsidP="00B844FE">
      <w:r>
        <w:separator/>
      </w:r>
    </w:p>
  </w:endnote>
  <w:endnote w:type="continuationSeparator" w:id="0">
    <w:p w14:paraId="0459168C" w14:textId="77777777" w:rsidR="00AB2BF1" w:rsidRPr="00B844FE" w:rsidRDefault="00AB2BF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DFC98" w14:textId="77777777" w:rsidR="00D64890" w:rsidRDefault="00D64890" w:rsidP="00BA78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FB03659" w14:textId="77777777" w:rsidR="00D64890" w:rsidRPr="00D64890" w:rsidRDefault="00D64890" w:rsidP="00D648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84B18" w14:textId="77777777" w:rsidR="00D64890" w:rsidRDefault="00D64890" w:rsidP="00BA78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825AE0A" w14:textId="77777777" w:rsidR="00D64890" w:rsidRPr="00D64890" w:rsidRDefault="00D64890" w:rsidP="00D64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FFB35" w14:textId="77777777" w:rsidR="00AB2BF1" w:rsidRPr="00B844FE" w:rsidRDefault="00AB2BF1" w:rsidP="00B844FE">
      <w:r>
        <w:separator/>
      </w:r>
    </w:p>
  </w:footnote>
  <w:footnote w:type="continuationSeparator" w:id="0">
    <w:p w14:paraId="1D7D405D" w14:textId="77777777" w:rsidR="00AB2BF1" w:rsidRPr="00B844FE" w:rsidRDefault="00AB2BF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A3B03" w14:textId="77777777" w:rsidR="00D64890" w:rsidRPr="00D64890" w:rsidRDefault="00D64890" w:rsidP="00D64890">
    <w:pPr>
      <w:pStyle w:val="Header"/>
    </w:pPr>
    <w:r>
      <w:t>CS for HB 2222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7EE8" w14:textId="14795FEB" w:rsidR="00D64890" w:rsidRPr="00122DDF" w:rsidRDefault="00122DDF" w:rsidP="00122DDF">
    <w:pPr>
      <w:pStyle w:val="Header"/>
    </w:pPr>
    <w:r>
      <w:t>Eng CS for HB 2222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14E2C"/>
    <w:multiLevelType w:val="hybridMultilevel"/>
    <w:tmpl w:val="59686344"/>
    <w:lvl w:ilvl="0" w:tplc="A6B4DBB2">
      <w:start w:val="1"/>
      <w:numFmt w:val="lowerLetter"/>
      <w:suff w:val="space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350931"/>
    <w:multiLevelType w:val="hybridMultilevel"/>
    <w:tmpl w:val="C4907308"/>
    <w:lvl w:ilvl="0" w:tplc="ABEE7D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023B78"/>
    <w:multiLevelType w:val="hybridMultilevel"/>
    <w:tmpl w:val="FD7C021C"/>
    <w:lvl w:ilvl="0" w:tplc="A686FDFE">
      <w:start w:val="1"/>
      <w:numFmt w:val="lowerLetter"/>
      <w:suff w:val="space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B838BF"/>
    <w:multiLevelType w:val="hybridMultilevel"/>
    <w:tmpl w:val="C21C3FE8"/>
    <w:lvl w:ilvl="0" w:tplc="2AE02260">
      <w:start w:val="1"/>
      <w:numFmt w:val="lowerLetter"/>
      <w:suff w:val="space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5" w15:restartNumberingAfterBreak="0">
    <w:nsid w:val="65066D50"/>
    <w:multiLevelType w:val="hybridMultilevel"/>
    <w:tmpl w:val="5AA261C2"/>
    <w:lvl w:ilvl="0" w:tplc="A5B6EA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7918727">
    <w:abstractNumId w:val="4"/>
  </w:num>
  <w:num w:numId="2" w16cid:durableId="1165782495">
    <w:abstractNumId w:val="4"/>
  </w:num>
  <w:num w:numId="3" w16cid:durableId="1596014383">
    <w:abstractNumId w:val="0"/>
  </w:num>
  <w:num w:numId="4" w16cid:durableId="1686789625">
    <w:abstractNumId w:val="5"/>
  </w:num>
  <w:num w:numId="5" w16cid:durableId="1806239427">
    <w:abstractNumId w:val="2"/>
  </w:num>
  <w:num w:numId="6" w16cid:durableId="2083330398">
    <w:abstractNumId w:val="1"/>
  </w:num>
  <w:num w:numId="7" w16cid:durableId="870187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F1"/>
    <w:rsid w:val="0000526A"/>
    <w:rsid w:val="00015544"/>
    <w:rsid w:val="00081D6D"/>
    <w:rsid w:val="00085D22"/>
    <w:rsid w:val="000971EC"/>
    <w:rsid w:val="000C5C77"/>
    <w:rsid w:val="000C707B"/>
    <w:rsid w:val="000E647E"/>
    <w:rsid w:val="000F22B7"/>
    <w:rsid w:val="0010070F"/>
    <w:rsid w:val="00122DDF"/>
    <w:rsid w:val="0015112E"/>
    <w:rsid w:val="001552E7"/>
    <w:rsid w:val="001566B4"/>
    <w:rsid w:val="00170AC2"/>
    <w:rsid w:val="00191A28"/>
    <w:rsid w:val="001C279E"/>
    <w:rsid w:val="001D459E"/>
    <w:rsid w:val="001F7036"/>
    <w:rsid w:val="002010BF"/>
    <w:rsid w:val="0027011C"/>
    <w:rsid w:val="00274200"/>
    <w:rsid w:val="00275740"/>
    <w:rsid w:val="00277D96"/>
    <w:rsid w:val="00284BBB"/>
    <w:rsid w:val="002A0269"/>
    <w:rsid w:val="00301F44"/>
    <w:rsid w:val="00303684"/>
    <w:rsid w:val="0030658B"/>
    <w:rsid w:val="003143F5"/>
    <w:rsid w:val="00314854"/>
    <w:rsid w:val="00331B5A"/>
    <w:rsid w:val="00334A2C"/>
    <w:rsid w:val="003C51CD"/>
    <w:rsid w:val="004247A2"/>
    <w:rsid w:val="00454651"/>
    <w:rsid w:val="004744B7"/>
    <w:rsid w:val="004B2795"/>
    <w:rsid w:val="004C13DD"/>
    <w:rsid w:val="004C24FC"/>
    <w:rsid w:val="004D13FA"/>
    <w:rsid w:val="004E3441"/>
    <w:rsid w:val="00562810"/>
    <w:rsid w:val="00585416"/>
    <w:rsid w:val="005A5366"/>
    <w:rsid w:val="00637E73"/>
    <w:rsid w:val="0064667B"/>
    <w:rsid w:val="006865E9"/>
    <w:rsid w:val="00691F3E"/>
    <w:rsid w:val="00694BFB"/>
    <w:rsid w:val="006A106B"/>
    <w:rsid w:val="006C523D"/>
    <w:rsid w:val="006D4036"/>
    <w:rsid w:val="006E28CB"/>
    <w:rsid w:val="0070502F"/>
    <w:rsid w:val="007327F7"/>
    <w:rsid w:val="00736517"/>
    <w:rsid w:val="007C5560"/>
    <w:rsid w:val="007E02CF"/>
    <w:rsid w:val="007F1CF5"/>
    <w:rsid w:val="008119E1"/>
    <w:rsid w:val="00834EDE"/>
    <w:rsid w:val="008604FE"/>
    <w:rsid w:val="008736AA"/>
    <w:rsid w:val="008D275D"/>
    <w:rsid w:val="009318F8"/>
    <w:rsid w:val="00954B98"/>
    <w:rsid w:val="00980327"/>
    <w:rsid w:val="009C1EA5"/>
    <w:rsid w:val="009F1067"/>
    <w:rsid w:val="00A11BF1"/>
    <w:rsid w:val="00A31E01"/>
    <w:rsid w:val="00A527AD"/>
    <w:rsid w:val="00A718CF"/>
    <w:rsid w:val="00A72E7C"/>
    <w:rsid w:val="00AB2BF1"/>
    <w:rsid w:val="00AC3B58"/>
    <w:rsid w:val="00AE48A0"/>
    <w:rsid w:val="00AE61BE"/>
    <w:rsid w:val="00B16F25"/>
    <w:rsid w:val="00B24422"/>
    <w:rsid w:val="00B80C20"/>
    <w:rsid w:val="00B844FE"/>
    <w:rsid w:val="00B94E71"/>
    <w:rsid w:val="00BA37D3"/>
    <w:rsid w:val="00BC1571"/>
    <w:rsid w:val="00BC562B"/>
    <w:rsid w:val="00C13572"/>
    <w:rsid w:val="00C33014"/>
    <w:rsid w:val="00C33434"/>
    <w:rsid w:val="00C34869"/>
    <w:rsid w:val="00C42EB6"/>
    <w:rsid w:val="00C85096"/>
    <w:rsid w:val="00CB20EF"/>
    <w:rsid w:val="00CC2692"/>
    <w:rsid w:val="00CC26D0"/>
    <w:rsid w:val="00CD12CB"/>
    <w:rsid w:val="00CD36CF"/>
    <w:rsid w:val="00CF08EA"/>
    <w:rsid w:val="00CF1DCA"/>
    <w:rsid w:val="00D27498"/>
    <w:rsid w:val="00D579FC"/>
    <w:rsid w:val="00D64890"/>
    <w:rsid w:val="00D65B62"/>
    <w:rsid w:val="00D7428E"/>
    <w:rsid w:val="00DE526B"/>
    <w:rsid w:val="00DF199D"/>
    <w:rsid w:val="00E01542"/>
    <w:rsid w:val="00E365F1"/>
    <w:rsid w:val="00E62DE4"/>
    <w:rsid w:val="00E62F48"/>
    <w:rsid w:val="00E831B3"/>
    <w:rsid w:val="00EB203E"/>
    <w:rsid w:val="00EB5222"/>
    <w:rsid w:val="00EE70CB"/>
    <w:rsid w:val="00EF2B61"/>
    <w:rsid w:val="00F01B45"/>
    <w:rsid w:val="00F1312B"/>
    <w:rsid w:val="00F23775"/>
    <w:rsid w:val="00F37DFD"/>
    <w:rsid w:val="00F41CA2"/>
    <w:rsid w:val="00F443C0"/>
    <w:rsid w:val="00F62EFB"/>
    <w:rsid w:val="00F82CF1"/>
    <w:rsid w:val="00F92E38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457DD9"/>
  <w15:chartTrackingRefBased/>
  <w15:docId w15:val="{479B466D-A7AD-407E-AFC0-4200CDB5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F82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D64890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locked/>
    <w:rsid w:val="00D64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148-14" TargetMode="External"/><Relationship Id="rId18" Type="http://schemas.openxmlformats.org/officeDocument/2006/relationships/hyperlink" Target="http://apps.sos.wv.gov/adlaw/csr/rule.aspx?rule=163-0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apps.sos.wv.gov/adlaw/csr/rule.aspx?rule=148-13" TargetMode="External"/><Relationship Id="rId17" Type="http://schemas.openxmlformats.org/officeDocument/2006/relationships/hyperlink" Target="http://apps.sos.wv.gov/adlaw/csr/rule.aspx?rule=161-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pps.sos.wv.gov/adlaw/csr/rule.aspx?rule=161-01" TargetMode="External"/><Relationship Id="rId20" Type="http://schemas.openxmlformats.org/officeDocument/2006/relationships/hyperlink" Target="http://apps.sos.wv.gov/adlaw/csr/rule.aspx?rule=89-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apps.sos.wv.gov/adlaw/csr/rule.aspx?rule=148-24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apps.sos.wv.gov/adlaw/csr/rule.aspx?rule=163-05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148-23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281FE8D032401DB6734E994DC4E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B9405-3599-4A0A-8E85-3FECBD75F2ED}"/>
      </w:docPartPr>
      <w:docPartBody>
        <w:p w:rsidR="00952E8C" w:rsidRDefault="00952E8C">
          <w:pPr>
            <w:pStyle w:val="71281FE8D032401DB6734E994DC4E72D"/>
          </w:pPr>
          <w:r w:rsidRPr="00B844FE">
            <w:t>Prefix Text</w:t>
          </w:r>
        </w:p>
      </w:docPartBody>
    </w:docPart>
    <w:docPart>
      <w:docPartPr>
        <w:name w:val="63B355AEDAD14D4B93FB99643F22D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A56BB-84DF-4F02-ABC8-C859E1A438F8}"/>
      </w:docPartPr>
      <w:docPartBody>
        <w:p w:rsidR="00952E8C" w:rsidRDefault="00952E8C">
          <w:pPr>
            <w:pStyle w:val="63B355AEDAD14D4B93FB99643F22D622"/>
          </w:pPr>
          <w:r w:rsidRPr="00B844FE">
            <w:t>[Type here]</w:t>
          </w:r>
        </w:p>
      </w:docPartBody>
    </w:docPart>
    <w:docPart>
      <w:docPartPr>
        <w:name w:val="3C63DE1A4733484092DBDF6605A60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13375-F6F3-4A71-BBB5-0A96490E4807}"/>
      </w:docPartPr>
      <w:docPartBody>
        <w:p w:rsidR="00952E8C" w:rsidRDefault="00952E8C">
          <w:pPr>
            <w:pStyle w:val="3C63DE1A4733484092DBDF6605A60543"/>
          </w:pPr>
          <w:r w:rsidRPr="00B844FE">
            <w:t>Number</w:t>
          </w:r>
        </w:p>
      </w:docPartBody>
    </w:docPart>
    <w:docPart>
      <w:docPartPr>
        <w:name w:val="2895F9D2D84D44C286DD570ACC4CB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62BE8-5146-40B6-8291-99DD3D612BA8}"/>
      </w:docPartPr>
      <w:docPartBody>
        <w:p w:rsidR="00952E8C" w:rsidRDefault="00952E8C">
          <w:pPr>
            <w:pStyle w:val="2895F9D2D84D44C286DD570ACC4CB91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8C"/>
    <w:rsid w:val="00170AC2"/>
    <w:rsid w:val="0030658B"/>
    <w:rsid w:val="00454651"/>
    <w:rsid w:val="004744B7"/>
    <w:rsid w:val="004C24FC"/>
    <w:rsid w:val="006E28CB"/>
    <w:rsid w:val="00952E8C"/>
    <w:rsid w:val="00D65B62"/>
    <w:rsid w:val="00E07DF5"/>
    <w:rsid w:val="00F9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281FE8D032401DB6734E994DC4E72D">
    <w:name w:val="71281FE8D032401DB6734E994DC4E72D"/>
  </w:style>
  <w:style w:type="paragraph" w:customStyle="1" w:styleId="63B355AEDAD14D4B93FB99643F22D622">
    <w:name w:val="63B355AEDAD14D4B93FB99643F22D622"/>
  </w:style>
  <w:style w:type="paragraph" w:customStyle="1" w:styleId="3C63DE1A4733484092DBDF6605A60543">
    <w:name w:val="3C63DE1A4733484092DBDF6605A60543"/>
  </w:style>
  <w:style w:type="character" w:styleId="PlaceholderText">
    <w:name w:val="Placeholder Text"/>
    <w:basedOn w:val="DefaultParagraphFont"/>
    <w:uiPriority w:val="99"/>
    <w:semiHidden/>
    <w:rsid w:val="00952E8C"/>
    <w:rPr>
      <w:color w:val="808080"/>
    </w:rPr>
  </w:style>
  <w:style w:type="paragraph" w:customStyle="1" w:styleId="2895F9D2D84D44C286DD570ACC4CB914">
    <w:name w:val="2895F9D2D84D44C286DD570ACC4CB9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House.dotx</Template>
  <TotalTime>0</TotalTime>
  <Pages>5</Pages>
  <Words>748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Seth Wright</cp:lastModifiedBy>
  <cp:revision>2</cp:revision>
  <cp:lastPrinted>2025-02-28T19:52:00Z</cp:lastPrinted>
  <dcterms:created xsi:type="dcterms:W3CDTF">2025-02-28T19:52:00Z</dcterms:created>
  <dcterms:modified xsi:type="dcterms:W3CDTF">2025-02-28T19:52:00Z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72fae65af9eb6f6c16d9975d3939276f3d8ef54cd24eb91b3dd15794bcfe1405</vt:lpwstr>
  </property>
</Properties>
</file>